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F11F5D">
        <w:rPr>
          <w:sz w:val="20"/>
          <w:szCs w:val="20"/>
        </w:rPr>
        <w:t>Н</w:t>
      </w:r>
      <w:r w:rsidRPr="009353B5">
        <w:rPr>
          <w:sz w:val="20"/>
          <w:szCs w:val="20"/>
        </w:rPr>
        <w:t>ачальник УРМИЗ Верхнекетского района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F11F5D">
        <w:rPr>
          <w:sz w:val="20"/>
          <w:szCs w:val="20"/>
        </w:rPr>
        <w:t>А</w:t>
      </w:r>
      <w:r w:rsidRPr="009353B5">
        <w:rPr>
          <w:sz w:val="20"/>
          <w:szCs w:val="20"/>
        </w:rPr>
        <w:t>.</w:t>
      </w:r>
      <w:r w:rsidR="00F11F5D">
        <w:rPr>
          <w:sz w:val="20"/>
          <w:szCs w:val="20"/>
        </w:rPr>
        <w:t>С</w:t>
      </w:r>
      <w:r w:rsidRPr="009353B5">
        <w:rPr>
          <w:sz w:val="20"/>
          <w:szCs w:val="20"/>
        </w:rPr>
        <w:t xml:space="preserve">. </w:t>
      </w:r>
      <w:r w:rsidR="00F11F5D">
        <w:rPr>
          <w:sz w:val="20"/>
          <w:szCs w:val="20"/>
        </w:rPr>
        <w:t>Толмачёва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 w:rsidR="00CD265C">
        <w:rPr>
          <w:iCs/>
          <w:sz w:val="20"/>
          <w:szCs w:val="20"/>
        </w:rPr>
        <w:t>0</w:t>
      </w:r>
      <w:r w:rsidR="006353D7">
        <w:rPr>
          <w:iCs/>
          <w:sz w:val="20"/>
          <w:szCs w:val="20"/>
        </w:rPr>
        <w:t>1</w:t>
      </w:r>
      <w:r w:rsidRPr="00AF32ED">
        <w:rPr>
          <w:iCs/>
          <w:sz w:val="20"/>
          <w:szCs w:val="20"/>
        </w:rPr>
        <w:t xml:space="preserve">» </w:t>
      </w:r>
      <w:r w:rsidR="00CD265C">
        <w:rPr>
          <w:iCs/>
          <w:sz w:val="20"/>
          <w:szCs w:val="20"/>
        </w:rPr>
        <w:t>августа</w:t>
      </w:r>
      <w:r w:rsidRPr="00AF32ED">
        <w:rPr>
          <w:iCs/>
          <w:sz w:val="20"/>
          <w:szCs w:val="20"/>
        </w:rPr>
        <w:t xml:space="preserve"> 202</w:t>
      </w:r>
      <w:r w:rsidR="00CD265C"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CD265C">
        <w:rPr>
          <w:rFonts w:ascii="Times New Roman" w:hAnsi="Times New Roman"/>
          <w:sz w:val="28"/>
          <w:szCs w:val="28"/>
          <w:lang w:val="ru-RU"/>
        </w:rPr>
        <w:t>0</w:t>
      </w:r>
      <w:r w:rsidR="00480FA4">
        <w:rPr>
          <w:rFonts w:ascii="Times New Roman" w:hAnsi="Times New Roman"/>
          <w:sz w:val="28"/>
          <w:szCs w:val="28"/>
          <w:lang w:val="ru-RU"/>
        </w:rPr>
        <w:t>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65C"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CD265C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480FA4">
        <w:rPr>
          <w:rFonts w:ascii="Times New Roman" w:hAnsi="Times New Roman"/>
          <w:sz w:val="28"/>
          <w:szCs w:val="28"/>
          <w:lang w:val="ru-RU"/>
        </w:rPr>
        <w:t>30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65C"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CD265C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 w:rsidR="00CD265C">
        <w:rPr>
          <w:rFonts w:ascii="Times New Roman" w:hAnsi="Times New Roman"/>
          <w:sz w:val="28"/>
          <w:szCs w:val="28"/>
          <w:lang w:val="ru-RU"/>
        </w:rPr>
        <w:t>0</w:t>
      </w:r>
      <w:r w:rsidR="00480FA4">
        <w:rPr>
          <w:rFonts w:ascii="Times New Roman" w:hAnsi="Times New Roman"/>
          <w:sz w:val="28"/>
          <w:szCs w:val="28"/>
          <w:lang w:val="ru-RU"/>
        </w:rPr>
        <w:t>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0FA4"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CD265C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CD265C">
        <w:rPr>
          <w:rFonts w:ascii="Times New Roman" w:hAnsi="Times New Roman"/>
          <w:sz w:val="28"/>
          <w:szCs w:val="28"/>
          <w:lang w:val="ru-RU"/>
        </w:rPr>
        <w:t>0</w:t>
      </w:r>
      <w:r w:rsidR="00480FA4">
        <w:rPr>
          <w:rFonts w:ascii="Times New Roman" w:hAnsi="Times New Roman"/>
          <w:sz w:val="28"/>
          <w:szCs w:val="28"/>
          <w:lang w:val="ru-RU"/>
        </w:rPr>
        <w:t>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65C">
        <w:rPr>
          <w:rFonts w:ascii="Times New Roman" w:hAnsi="Times New Roman"/>
          <w:sz w:val="28"/>
          <w:szCs w:val="28"/>
          <w:lang w:val="ru-RU"/>
        </w:rPr>
        <w:t>сентя</w:t>
      </w:r>
      <w:r w:rsidR="00906BDC">
        <w:rPr>
          <w:rFonts w:ascii="Times New Roman" w:hAnsi="Times New Roman"/>
          <w:sz w:val="28"/>
          <w:szCs w:val="28"/>
          <w:lang w:val="ru-RU"/>
        </w:rPr>
        <w:t>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CD265C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CD265C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480F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480F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FF58E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</w:t>
            </w:r>
            <w:r w:rsidR="004E5D4E" w:rsidRPr="009353B5">
              <w:rPr>
                <w:rFonts w:eastAsia="Times New Roman"/>
                <w:sz w:val="24"/>
                <w:szCs w:val="24"/>
              </w:rPr>
              <w:t xml:space="preserve"> Томской области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FF58E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>636500 Томская область, Верхнекетский район, р.п.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>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FF58EE" w:rsidRPr="009353B5">
              <w:rPr>
                <w:sz w:val="24"/>
                <w:szCs w:val="24"/>
              </w:rPr>
              <w:t>vkturmiz@mail.ru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F41394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4-26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2-13-58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263FD6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2-85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FF58EE" w:rsidRPr="009353B5">
              <w:rPr>
                <w:rFonts w:eastAsia="Times New Roman"/>
                <w:sz w:val="24"/>
                <w:szCs w:val="24"/>
              </w:rPr>
              <w:t>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CD265C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29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июл</w:t>
            </w:r>
            <w:r w:rsidR="00F11F5D">
              <w:rPr>
                <w:rFonts w:eastAsia="Times New Roman"/>
                <w:b/>
                <w:sz w:val="24"/>
                <w:szCs w:val="24"/>
              </w:rPr>
              <w:t>я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CD265C">
              <w:rPr>
                <w:rFonts w:eastAsia="Times New Roman"/>
                <w:b/>
                <w:sz w:val="24"/>
                <w:szCs w:val="24"/>
              </w:rPr>
              <w:t>66</w:t>
            </w:r>
            <w:r w:rsidR="00F11F5D">
              <w:rPr>
                <w:rFonts w:eastAsia="Times New Roman"/>
                <w:b/>
                <w:sz w:val="24"/>
                <w:szCs w:val="24"/>
              </w:rPr>
              <w:t>1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263FD6" w:rsidRPr="00FD0934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FD0934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FD0934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FF58EE" w:rsidRPr="009353B5" w:rsidRDefault="00CD265C" w:rsidP="00167A54">
            <w:pPr>
              <w:jc w:val="both"/>
              <w:rPr>
                <w:sz w:val="24"/>
                <w:szCs w:val="24"/>
              </w:rPr>
            </w:pPr>
            <w:r w:rsidRPr="00CD265C">
              <w:rPr>
                <w:sz w:val="24"/>
                <w:szCs w:val="24"/>
              </w:rPr>
              <w:t xml:space="preserve">Трансформаторная подстанция ТП 10/04 </w:t>
            </w:r>
            <w:proofErr w:type="spellStart"/>
            <w:r w:rsidRPr="00CD265C">
              <w:rPr>
                <w:sz w:val="24"/>
                <w:szCs w:val="24"/>
              </w:rPr>
              <w:t>кВ</w:t>
            </w:r>
            <w:proofErr w:type="spellEnd"/>
            <w:r w:rsidRPr="00CD265C">
              <w:rPr>
                <w:sz w:val="24"/>
                <w:szCs w:val="24"/>
              </w:rPr>
              <w:t xml:space="preserve"> БЯ-4-2, 160кВа (ТМГ 160-10/0,4 – 1 </w:t>
            </w:r>
            <w:proofErr w:type="spellStart"/>
            <w:r w:rsidRPr="00CD265C">
              <w:rPr>
                <w:sz w:val="24"/>
                <w:szCs w:val="24"/>
              </w:rPr>
              <w:t>шт</w:t>
            </w:r>
            <w:proofErr w:type="spellEnd"/>
            <w:r w:rsidRPr="00CD265C">
              <w:rPr>
                <w:sz w:val="24"/>
                <w:szCs w:val="24"/>
              </w:rPr>
              <w:t>), площадь застройки 5,4 кв.м., расположенная по адресу: Томская область Верхнекетский район, р.п. Белый Яр, ул. 4 Луговой проезд 9, стр. 3, (без земельного участка), кадастровый номер 70:04:0101001:3238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CD265C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без учета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6804" w:type="dxa"/>
          </w:tcPr>
          <w:p w:rsidR="006B26F4" w:rsidRPr="00CD265C" w:rsidRDefault="00CD265C" w:rsidP="000737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sz w:val="24"/>
                <w:szCs w:val="24"/>
              </w:rPr>
              <w:t>222 500 (двести двадцать две тысячи пятьсот)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8C0842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F11F5D" w:rsidRPr="00CD265C" w:rsidRDefault="00CD26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sz w:val="24"/>
                <w:szCs w:val="24"/>
              </w:rPr>
              <w:t>22250 (двадцать две тысячи двести пятьдесят)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F11F5D" w:rsidRPr="00B51A54" w:rsidRDefault="00CD26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sz w:val="24"/>
                <w:szCs w:val="24"/>
              </w:rPr>
              <w:t>11125 (одиннадцать тысяч сто двадцать пять)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F11F5D" w:rsidRPr="00B51A54" w:rsidRDefault="00CD265C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sz w:val="24"/>
                <w:szCs w:val="24"/>
              </w:rPr>
              <w:t>111250 (сто одиннадцать тысяч двести пятьдесят) рублей 00 копеек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CD265C" w:rsidRPr="00CD265C">
              <w:rPr>
                <w:rFonts w:eastAsia="Times New Roman"/>
                <w:b/>
                <w:sz w:val="24"/>
                <w:szCs w:val="24"/>
              </w:rPr>
              <w:t xml:space="preserve">22250 (двадцать две тысячи двести пятьдесят) рублей 00 копеек;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480FA4">
              <w:rPr>
                <w:rFonts w:eastAsia="Times New Roman"/>
                <w:b/>
                <w:sz w:val="24"/>
                <w:szCs w:val="24"/>
              </w:rPr>
              <w:t>05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480FA4">
              <w:rPr>
                <w:rFonts w:eastAsia="Times New Roman"/>
                <w:b/>
                <w:sz w:val="24"/>
                <w:szCs w:val="24"/>
              </w:rPr>
              <w:t>30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 xml:space="preserve">августа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167A54" w:rsidRDefault="00CD265C" w:rsidP="00480FA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480FA4">
              <w:rPr>
                <w:rFonts w:eastAsia="Times New Roman"/>
                <w:b/>
                <w:sz w:val="24"/>
                <w:szCs w:val="24"/>
              </w:rPr>
              <w:t>5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9353B5">
              <w:rPr>
                <w:rFonts w:eastAsia="Times New Roman"/>
                <w:sz w:val="24"/>
                <w:szCs w:val="24"/>
              </w:rPr>
              <w:t>, 05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9353B5" w:rsidRDefault="00480FA4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F11F5D">
              <w:rPr>
                <w:rFonts w:eastAsia="Times New Roman"/>
                <w:sz w:val="24"/>
                <w:szCs w:val="24"/>
              </w:rPr>
              <w:t>23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F11F5D">
              <w:rPr>
                <w:rFonts w:eastAsia="Times New Roman"/>
                <w:sz w:val="24"/>
                <w:szCs w:val="24"/>
              </w:rPr>
              <w:t>59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9353B5" w:rsidRDefault="00F11F5D" w:rsidP="00480F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480FA4">
              <w:rPr>
                <w:rFonts w:eastAsia="Times New Roman"/>
                <w:b/>
                <w:sz w:val="24"/>
                <w:szCs w:val="24"/>
              </w:rPr>
              <w:t>2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480FA4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9353B5" w:rsidRDefault="00F11F5D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9353B5" w:rsidRDefault="00F11F5D" w:rsidP="00480F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0257E8">
              <w:rPr>
                <w:rFonts w:eastAsia="Times New Roman"/>
                <w:b/>
                <w:sz w:val="24"/>
                <w:szCs w:val="24"/>
              </w:rPr>
              <w:t>0</w:t>
            </w:r>
            <w:r w:rsidR="00480FA4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9353B5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9353B5" w:rsidRDefault="004E5D4E" w:rsidP="00480FA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480FA4">
              <w:rPr>
                <w:rFonts w:eastAsia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07373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</w:t>
            </w:r>
            <w:r w:rsidR="00906BDC"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963CB" w:rsidRPr="009353B5" w:rsidTr="007A2C1F">
        <w:tc>
          <w:tcPr>
            <w:tcW w:w="556" w:type="dxa"/>
          </w:tcPr>
          <w:p w:rsidR="001963CB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1963CB" w:rsidRPr="009353B5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3E71F1" w:rsidRPr="009353B5" w:rsidRDefault="00CD265C" w:rsidP="00C5329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№1 (извещение о проведении торгов №21000001290000000015), признан несостоявшимися ввиду того, что не было подано заявок; лот №1 (извещение о проведении торгов №21000001290000000016), признан несостоявшимися ввиду того, что не было подано заявок</w:t>
            </w:r>
          </w:p>
        </w:tc>
      </w:tr>
      <w:tr w:rsidR="00CD265C" w:rsidRPr="009353B5" w:rsidTr="007A2C1F">
        <w:tc>
          <w:tcPr>
            <w:tcW w:w="556" w:type="dxa"/>
          </w:tcPr>
          <w:p w:rsidR="00CD265C" w:rsidRPr="009353B5" w:rsidRDefault="00544AAF" w:rsidP="00CD265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21" w:type="dxa"/>
          </w:tcPr>
          <w:p w:rsidR="00CD265C" w:rsidRPr="00FC5346" w:rsidRDefault="00CD265C" w:rsidP="00CD265C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FC5346">
              <w:rPr>
                <w:b/>
                <w:color w:val="FF0000"/>
              </w:rPr>
              <w:t>Ограничения в использовании</w:t>
            </w:r>
          </w:p>
        </w:tc>
        <w:tc>
          <w:tcPr>
            <w:tcW w:w="6804" w:type="dxa"/>
          </w:tcPr>
          <w:p w:rsidR="00CD265C" w:rsidRPr="00FC5346" w:rsidRDefault="00CD265C" w:rsidP="00CD265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5346">
              <w:rPr>
                <w:rFonts w:eastAsia="Times New Roman"/>
                <w:b/>
                <w:sz w:val="24"/>
                <w:szCs w:val="24"/>
              </w:rPr>
              <w:t>Эксплуатационные обязательства: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FC5346">
              <w:rPr>
                <w:rFonts w:eastAsia="Times New Roman"/>
                <w:sz w:val="24"/>
                <w:szCs w:val="24"/>
              </w:rPr>
      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      </w:r>
            <w:proofErr w:type="spellStart"/>
            <w:r w:rsidRPr="00FC5346">
              <w:rPr>
                <w:rFonts w:eastAsia="Times New Roman"/>
                <w:sz w:val="24"/>
                <w:szCs w:val="24"/>
              </w:rPr>
              <w:t>Росстандарт</w:t>
            </w:r>
            <w:proofErr w:type="spellEnd"/>
            <w:r w:rsidRPr="00FC5346">
              <w:rPr>
                <w:rFonts w:eastAsia="Times New Roman"/>
                <w:sz w:val="24"/>
                <w:szCs w:val="24"/>
              </w:rPr>
              <w:t xml:space="preserve"> от 22.07.2013г. № 400-ст.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      </w:r>
          </w:p>
          <w:p w:rsidR="00CD265C" w:rsidRPr="008E154B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5346">
              <w:rPr>
                <w:rFonts w:eastAsia="Times New Roman"/>
                <w:sz w:val="24"/>
                <w:szCs w:val="24"/>
              </w:rPr>
              <w:t>Выполнение комплекса мероприятий, включая капитальный и текущий ремонт, обеспечивающий содержание объектов электросетевого хозяйства в</w:t>
            </w:r>
            <w:r>
              <w:rPr>
                <w:rFonts w:eastAsia="Times New Roman"/>
                <w:sz w:val="24"/>
                <w:szCs w:val="24"/>
              </w:rPr>
              <w:t xml:space="preserve"> исправном состоянии</w:t>
            </w:r>
            <w:r w:rsidRPr="00FC5346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CD265C" w:rsidRPr="009353B5" w:rsidRDefault="00CD265C" w:rsidP="00CD265C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D265C" w:rsidRPr="009353B5" w:rsidRDefault="00CD265C" w:rsidP="00CD265C">
      <w:pPr>
        <w:jc w:val="center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Продажа находящегося в муниципальной собственности муниципального образования Верхнекетский район Томской области имущества проводится в соответствии с:</w:t>
      </w:r>
    </w:p>
    <w:p w:rsidR="00CD265C" w:rsidRPr="009353B5" w:rsidRDefault="00CD265C" w:rsidP="00CD265C">
      <w:pPr>
        <w:spacing w:line="29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CD265C" w:rsidRPr="009353B5" w:rsidRDefault="00CD265C" w:rsidP="00CD265C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CD265C" w:rsidRPr="009353B5" w:rsidRDefault="00CD265C" w:rsidP="00CD265C">
      <w:pPr>
        <w:spacing w:line="10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CD265C" w:rsidRPr="009353B5" w:rsidRDefault="00CD265C" w:rsidP="00CD265C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9353B5" w:rsidRDefault="00CD265C" w:rsidP="00CD265C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Положением о приватизации муниципального имущества муниципального образования Верхнекетский район Томской области, утвержденного решением Думы Верхнекетского района от 29.12.2020 №123;</w:t>
      </w:r>
    </w:p>
    <w:p w:rsidR="00CD265C" w:rsidRPr="009353B5" w:rsidRDefault="00CD265C" w:rsidP="00CD265C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FC5346" w:rsidRDefault="00CD265C" w:rsidP="00CD265C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eastAsia="Times New Roman"/>
          <w:sz w:val="24"/>
          <w:szCs w:val="24"/>
        </w:rPr>
        <w:t>4</w:t>
      </w:r>
      <w:r w:rsidRPr="009353B5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</w:t>
      </w:r>
      <w:r w:rsidRPr="008E154B">
        <w:rPr>
          <w:rFonts w:eastAsia="Times New Roman"/>
          <w:sz w:val="24"/>
          <w:szCs w:val="24"/>
        </w:rPr>
        <w:t>26.12.2023 №68</w:t>
      </w:r>
      <w:r>
        <w:rPr>
          <w:rFonts w:eastAsia="Times New Roman"/>
          <w:sz w:val="24"/>
          <w:szCs w:val="24"/>
        </w:rPr>
        <w:t>;</w:t>
      </w:r>
    </w:p>
    <w:p w:rsidR="00CD265C" w:rsidRPr="009353B5" w:rsidRDefault="00CD265C" w:rsidP="00CD265C">
      <w:pPr>
        <w:pStyle w:val="ab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CD265C" w:rsidRPr="009353B5" w:rsidRDefault="00CD265C" w:rsidP="00CD265C">
      <w:pPr>
        <w:spacing w:line="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CD265C" w:rsidRPr="009353B5" w:rsidRDefault="00CD265C" w:rsidP="00CD265C">
      <w:pPr>
        <w:spacing w:line="6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CD265C" w:rsidRPr="009353B5" w:rsidRDefault="00CD265C" w:rsidP="00CD265C">
      <w:pPr>
        <w:spacing w:line="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CD265C" w:rsidRPr="009353B5" w:rsidRDefault="00CD265C" w:rsidP="00CD265C">
      <w:pPr>
        <w:spacing w:line="1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CD265C" w:rsidRPr="009353B5" w:rsidRDefault="00CD265C" w:rsidP="00CD265C">
      <w:pPr>
        <w:spacing w:line="14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D265C" w:rsidRPr="009353B5" w:rsidRDefault="00CD265C" w:rsidP="00CD265C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CD265C" w:rsidRPr="009353B5" w:rsidRDefault="00CD265C" w:rsidP="00CD265C">
      <w:pPr>
        <w:spacing w:line="1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До признания Претендента участником аукциона муниципального имущества муниципального образования Верхнекетский район Томской области он имеет право отозвать зарегистрированную заявку путем письменного уведомления Организатора аукциона.</w:t>
      </w:r>
    </w:p>
    <w:p w:rsidR="00CD265C" w:rsidRPr="009353B5" w:rsidRDefault="00CD265C" w:rsidP="00CD265C">
      <w:pPr>
        <w:spacing w:line="302" w:lineRule="exact"/>
        <w:rPr>
          <w:sz w:val="20"/>
          <w:szCs w:val="20"/>
        </w:rPr>
      </w:pPr>
    </w:p>
    <w:p w:rsidR="00CD265C" w:rsidRPr="009353B5" w:rsidRDefault="00CD265C" w:rsidP="00CD265C">
      <w:pPr>
        <w:spacing w:line="12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CD265C" w:rsidRPr="009353B5" w:rsidRDefault="00CD265C" w:rsidP="00CD265C">
      <w:pPr>
        <w:spacing w:line="290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D265C" w:rsidRPr="009353B5" w:rsidRDefault="00CD265C" w:rsidP="00CD265C">
      <w:pPr>
        <w:spacing w:line="290" w:lineRule="exact"/>
        <w:ind w:firstLine="567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CD265C" w:rsidRPr="009353B5" w:rsidRDefault="00CD265C" w:rsidP="00CD265C">
      <w:pPr>
        <w:spacing w:line="2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CD265C" w:rsidRPr="009353B5" w:rsidRDefault="00CD265C" w:rsidP="00CD265C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CD265C" w:rsidRPr="009353B5" w:rsidRDefault="00CD265C" w:rsidP="00CD26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CD265C" w:rsidRPr="009353B5" w:rsidRDefault="00CD265C" w:rsidP="00CD265C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CD265C" w:rsidRPr="009353B5" w:rsidRDefault="00CD265C" w:rsidP="00CD265C">
      <w:pPr>
        <w:spacing w:line="278" w:lineRule="exact"/>
        <w:rPr>
          <w:sz w:val="20"/>
          <w:szCs w:val="20"/>
        </w:rPr>
      </w:pPr>
    </w:p>
    <w:p w:rsidR="00CD265C" w:rsidRPr="009353B5" w:rsidRDefault="00CD265C" w:rsidP="00CD265C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CD265C" w:rsidRPr="009353B5" w:rsidRDefault="00CD265C" w:rsidP="00CD265C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CD265C" w:rsidRPr="009353B5" w:rsidTr="008E704C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__________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_______, </w:t>
      </w:r>
      <w:r w:rsidRPr="00FC5346">
        <w:rPr>
          <w:rFonts w:ascii="Tahoma" w:hAnsi="Tahoma" w:cs="Tahoma"/>
          <w:sz w:val="20"/>
          <w:szCs w:val="20"/>
        </w:rPr>
        <w:t xml:space="preserve">предназначенное для осуществления услуг по передаче и транспортировке электрической энергии. </w:t>
      </w:r>
      <w:r w:rsidRPr="009353B5">
        <w:rPr>
          <w:rFonts w:ascii="Tahoma" w:hAnsi="Tahoma" w:cs="Tahoma"/>
          <w:sz w:val="20"/>
          <w:szCs w:val="20"/>
        </w:rPr>
        <w:t>(далее - Имущество)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1.2. </w:t>
      </w:r>
      <w:r w:rsidRPr="006D295B">
        <w:rPr>
          <w:rFonts w:ascii="Tahoma" w:hAnsi="Tahoma" w:cs="Tahoma"/>
          <w:sz w:val="20"/>
          <w:szCs w:val="20"/>
        </w:rPr>
        <w:t>Объект, указанны</w:t>
      </w:r>
      <w:r>
        <w:rPr>
          <w:rFonts w:ascii="Tahoma" w:hAnsi="Tahoma" w:cs="Tahoma"/>
          <w:sz w:val="20"/>
          <w:szCs w:val="20"/>
        </w:rPr>
        <w:t>й</w:t>
      </w:r>
      <w:r w:rsidRPr="006D295B">
        <w:rPr>
          <w:rFonts w:ascii="Tahoma" w:hAnsi="Tahoma" w:cs="Tahoma"/>
          <w:sz w:val="20"/>
          <w:szCs w:val="20"/>
        </w:rPr>
        <w:t xml:space="preserve"> в пункте 1.1, обременен следующими обязательствами: 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6D295B">
        <w:rPr>
          <w:rFonts w:ascii="Tahoma" w:hAnsi="Tahoma" w:cs="Tahoma"/>
          <w:sz w:val="20"/>
          <w:szCs w:val="20"/>
        </w:rPr>
        <w:t>- по целевому назначению и содержанию Объектов, в соответствии с п.</w:t>
      </w:r>
      <w:r>
        <w:rPr>
          <w:rFonts w:ascii="Tahoma" w:hAnsi="Tahoma" w:cs="Tahoma"/>
          <w:sz w:val="20"/>
          <w:szCs w:val="20"/>
        </w:rPr>
        <w:t>5</w:t>
      </w:r>
      <w:r w:rsidRPr="006D29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6D295B">
        <w:rPr>
          <w:rFonts w:ascii="Tahoma" w:hAnsi="Tahoma" w:cs="Tahoma"/>
          <w:sz w:val="20"/>
          <w:szCs w:val="20"/>
        </w:rPr>
        <w:t>.4 настоящего договора;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D295B">
        <w:rPr>
          <w:rFonts w:ascii="Tahoma" w:hAnsi="Tahoma" w:cs="Tahoma"/>
          <w:sz w:val="20"/>
          <w:szCs w:val="20"/>
        </w:rPr>
        <w:t>эксплуатационными обязательствами, установленными в Приложении № 2 к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.1. Принять Объекты на условиях, предусмотренных настоящим договором.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.2. Оплатить в порядке и сроки, указанные в настоящем договоре цену приобретаемых Объектов.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1.3. О</w:t>
      </w:r>
      <w:r w:rsidRPr="000448FA">
        <w:rPr>
          <w:rFonts w:ascii="Tahoma" w:hAnsi="Tahoma" w:cs="Tahoma"/>
          <w:sz w:val="20"/>
          <w:szCs w:val="20"/>
        </w:rPr>
        <w:t xml:space="preserve">существить все действия, необходимые для государственной регистрации перехода права собственности на </w:t>
      </w:r>
      <w:r>
        <w:rPr>
          <w:rFonts w:ascii="Tahoma" w:hAnsi="Tahoma" w:cs="Tahoma"/>
          <w:sz w:val="20"/>
          <w:szCs w:val="20"/>
        </w:rPr>
        <w:t>Имущество</w:t>
      </w:r>
      <w:r w:rsidRPr="006D295B">
        <w:rPr>
          <w:rFonts w:ascii="Tahoma" w:hAnsi="Tahoma" w:cs="Tahoma"/>
          <w:color w:val="FF0000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 xml:space="preserve">.4. Использовать приобретенные Объекты для оказания услуг по передаче электрической энергии и технологическому присоединению потребителям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0448FA">
        <w:rPr>
          <w:rFonts w:ascii="Tahoma" w:hAnsi="Tahoma" w:cs="Tahoma"/>
          <w:sz w:val="20"/>
          <w:szCs w:val="20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5.1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 xml:space="preserve">. 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жилищного фонда и объектов инфраструктуры; объектов энергетики, предназначенных для обслуживания жителей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5.1.6. Исполнять </w:t>
      </w:r>
      <w:r w:rsidRPr="000A21C6">
        <w:rPr>
          <w:rFonts w:ascii="Tahoma" w:hAnsi="Tahoma" w:cs="Tahoma"/>
          <w:sz w:val="20"/>
          <w:szCs w:val="20"/>
        </w:rPr>
        <w:t>эксплуатационные обязательства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1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>Акт приема- передачи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      </w:t>
      </w: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2339A2">
        <w:rPr>
          <w:rFonts w:ascii="Tahoma" w:hAnsi="Tahoma" w:cs="Tahoma"/>
          <w:bCs/>
          <w:sz w:val="20"/>
        </w:rPr>
        <w:t>,</w:t>
      </w:r>
      <w:r w:rsidRPr="00E910C2">
        <w:rPr>
          <w:rFonts w:ascii="Tahoma" w:hAnsi="Tahoma" w:cs="Tahoma"/>
          <w:bCs/>
          <w:sz w:val="20"/>
        </w:rPr>
        <w:t xml:space="preserve"> на основании договора купли- продажи имущества по результатам аукционных торгов №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года, произвели прием- передачу следующего имущества:     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- </w:t>
      </w:r>
      <w:r w:rsidRPr="005F3B3D">
        <w:rPr>
          <w:rFonts w:ascii="Tahoma" w:hAnsi="Tahoma" w:cs="Tahoma"/>
          <w:b/>
          <w:bCs/>
          <w:sz w:val="20"/>
        </w:rPr>
        <w:t xml:space="preserve">Трансформаторная подстанция ТП 10/04 </w:t>
      </w:r>
      <w:proofErr w:type="spellStart"/>
      <w:r w:rsidRPr="005F3B3D">
        <w:rPr>
          <w:rFonts w:ascii="Tahoma" w:hAnsi="Tahoma" w:cs="Tahoma"/>
          <w:b/>
          <w:bCs/>
          <w:sz w:val="20"/>
        </w:rPr>
        <w:t>кВ</w:t>
      </w:r>
      <w:proofErr w:type="spellEnd"/>
      <w:r w:rsidRPr="005F3B3D">
        <w:rPr>
          <w:rFonts w:ascii="Tahoma" w:hAnsi="Tahoma" w:cs="Tahoma"/>
          <w:b/>
          <w:bCs/>
          <w:sz w:val="20"/>
        </w:rPr>
        <w:t xml:space="preserve"> БЯ-4-2, 160кВа, расположенная по адресу: Томская область Верхнекетский район, р.п. Белый Яр, ул. 4 Луговой проезд 9, стр. 3, (без земельного участка), кадастровый номер 70:04:0101001:3238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  <w:r w:rsidRPr="002B4957">
        <w:rPr>
          <w:rFonts w:ascii="Arial" w:hAnsi="Arial" w:cs="Arial"/>
          <w:b/>
          <w:sz w:val="20"/>
          <w:szCs w:val="20"/>
        </w:rPr>
        <w:t xml:space="preserve">Оплата за вышеуказанное имущество произведена в полном объеме, претензий и замечаний </w:t>
      </w:r>
      <w:proofErr w:type="gramStart"/>
      <w:r w:rsidRPr="002B4957">
        <w:rPr>
          <w:rFonts w:ascii="Arial" w:hAnsi="Arial" w:cs="Arial"/>
          <w:b/>
          <w:sz w:val="20"/>
          <w:szCs w:val="20"/>
        </w:rPr>
        <w:t>стороны  не</w:t>
      </w:r>
      <w:proofErr w:type="gramEnd"/>
      <w:r w:rsidRPr="002B4957">
        <w:rPr>
          <w:rFonts w:ascii="Arial" w:hAnsi="Arial" w:cs="Arial"/>
          <w:b/>
          <w:sz w:val="20"/>
          <w:szCs w:val="20"/>
        </w:rPr>
        <w:t xml:space="preserve"> имеют.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2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5F3B3D">
        <w:rPr>
          <w:rFonts w:ascii="Tahoma" w:hAnsi="Tahoma" w:cs="Tahoma"/>
          <w:bCs/>
          <w:sz w:val="20"/>
        </w:rPr>
        <w:t>Эксплуатационные обязательства: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534E4"/>
    <w:rsid w:val="00476F96"/>
    <w:rsid w:val="00480FA4"/>
    <w:rsid w:val="00483B7C"/>
    <w:rsid w:val="004A620A"/>
    <w:rsid w:val="004C0487"/>
    <w:rsid w:val="004E5D4E"/>
    <w:rsid w:val="004F7D8B"/>
    <w:rsid w:val="0051559F"/>
    <w:rsid w:val="00531BC4"/>
    <w:rsid w:val="00544AAF"/>
    <w:rsid w:val="00546DF1"/>
    <w:rsid w:val="005733A5"/>
    <w:rsid w:val="0059405D"/>
    <w:rsid w:val="005A15EC"/>
    <w:rsid w:val="005A447E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CC65-A74A-49C3-BEA1-FF030E72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15</Pages>
  <Words>6581</Words>
  <Characters>37514</Characters>
  <Application>Microsoft Office Word</Application>
  <DocSecurity>0</DocSecurity>
  <Lines>312</Lines>
  <Paragraphs>88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44007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78</cp:revision>
  <cp:lastPrinted>2021-10-13T04:41:00Z</cp:lastPrinted>
  <dcterms:created xsi:type="dcterms:W3CDTF">2019-07-10T04:23:00Z</dcterms:created>
  <dcterms:modified xsi:type="dcterms:W3CDTF">2024-08-02T05:03:00Z</dcterms:modified>
</cp:coreProperties>
</file>